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1E" w:rsidRPr="00C92F1E" w:rsidRDefault="00C92F1E" w:rsidP="00D917F8">
      <w:pPr>
        <w:pStyle w:val="11"/>
        <w:spacing w:before="0" w:after="0"/>
        <w:ind w:left="539" w:right="0"/>
        <w:jc w:val="center"/>
        <w:rPr>
          <w:b/>
          <w:i/>
          <w:color w:val="000000" w:themeColor="text1"/>
          <w:sz w:val="28"/>
          <w:szCs w:val="28"/>
        </w:rPr>
      </w:pPr>
    </w:p>
    <w:p w:rsidR="00C92F1E" w:rsidRPr="00C92F1E" w:rsidRDefault="00C92F1E" w:rsidP="00C92F1E">
      <w:pPr>
        <w:spacing w:after="0" w:line="240" w:lineRule="auto"/>
        <w:ind w:firstLine="540"/>
        <w:jc w:val="center"/>
        <w:rPr>
          <w:rStyle w:val="a4"/>
          <w:rFonts w:ascii="Times New Roman" w:hAnsi="Times New Roman"/>
          <w:bCs/>
          <w:color w:val="000000" w:themeColor="text1"/>
          <w:sz w:val="36"/>
          <w:szCs w:val="36"/>
        </w:rPr>
      </w:pPr>
      <w:r w:rsidRPr="00C92F1E">
        <w:rPr>
          <w:rStyle w:val="a4"/>
          <w:rFonts w:ascii="Times New Roman" w:hAnsi="Times New Roman"/>
          <w:bCs/>
          <w:color w:val="000000" w:themeColor="text1"/>
          <w:sz w:val="36"/>
          <w:szCs w:val="36"/>
        </w:rPr>
        <w:t>НЕ ЦЕПЛЯЙСЯ, КЛЕЩ!</w:t>
      </w:r>
    </w:p>
    <w:p w:rsidR="00C92F1E" w:rsidRPr="00C862A8" w:rsidRDefault="00C92F1E" w:rsidP="00C92F1E">
      <w:pPr>
        <w:spacing w:after="0" w:line="240" w:lineRule="auto"/>
        <w:ind w:firstLine="540"/>
        <w:jc w:val="both"/>
        <w:rPr>
          <w:sz w:val="24"/>
          <w:szCs w:val="24"/>
        </w:rPr>
      </w:pPr>
      <w:r w:rsidRPr="00C862A8">
        <w:rPr>
          <w:rStyle w:val="a4"/>
          <w:b w:val="0"/>
          <w:bCs/>
          <w:color w:val="000000"/>
          <w:sz w:val="24"/>
          <w:szCs w:val="24"/>
        </w:rPr>
        <w:t xml:space="preserve">Много радости приносит нам лес, но вот некоторые его обитатели могут нанести человеку вред. Среди них особое место занимают клещи. Эти насекомые переносят вирус клещевого энцефалита, клещевого боррелиоза (болезни Лайма) и ряд других серьезных заболеваний. </w:t>
      </w:r>
      <w:r w:rsidRPr="00C862A8">
        <w:rPr>
          <w:sz w:val="24"/>
          <w:szCs w:val="24"/>
        </w:rPr>
        <w:t>Наибольшее количество клещей концентрируется по обочинам лесных дорог и на звериных тропах. Много их на лесных вырубках, где имеется большое количество старых пней, хвороста, валежника. В этих местах находят убежище многие дикие животные, особенно грызуны, на которых паразитируют клещи. При приближении какого-либо животного или человека клещ нападает и добирается до открытых участков кожи, удобных для присасывания. У человека местами наиболее частого присасывания являются спина, шея, волосистая часть головы, подмышечные и паховые области. Слюна клещей содержит обезболивающее вещество, поэтому укус его безболезнен и длительное время незаметен. Вместе со слюной зараженные клещи вносят в кровь человека или животного вирус, вызывающий то или иное заболевание.</w:t>
      </w:r>
    </w:p>
    <w:p w:rsidR="00C92F1E" w:rsidRPr="00C92F1E" w:rsidRDefault="00C92F1E" w:rsidP="00C92F1E">
      <w:pPr>
        <w:spacing w:after="0" w:line="240" w:lineRule="auto"/>
        <w:ind w:firstLine="539"/>
        <w:jc w:val="center"/>
        <w:rPr>
          <w:b/>
          <w:color w:val="000000" w:themeColor="text1"/>
          <w:sz w:val="28"/>
          <w:szCs w:val="28"/>
        </w:rPr>
      </w:pPr>
      <w:r w:rsidRPr="00C92F1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Находясь в лесной зоне, необходимо соблюдать правила поведения, которые помогут избежать присасывания этих переносчиков опасных заболеваний:</w:t>
      </w:r>
      <w:r w:rsidRPr="00C92F1E">
        <w:rPr>
          <w:color w:val="000000" w:themeColor="text1"/>
        </w:rPr>
        <w:t xml:space="preserve"> </w:t>
      </w:r>
    </w:p>
    <w:p w:rsidR="00C92F1E" w:rsidRDefault="00C92F1E" w:rsidP="00C92F1E">
      <w:pPr>
        <w:pStyle w:val="11"/>
        <w:spacing w:before="0" w:after="0"/>
        <w:ind w:right="0"/>
        <w:rPr>
          <w:rFonts w:ascii="Calibri" w:hAnsi="Calibri"/>
          <w:b/>
          <w:color w:val="003300"/>
        </w:rPr>
      </w:pPr>
    </w:p>
    <w:p w:rsidR="00C92F1E" w:rsidRPr="00D917F8" w:rsidRDefault="00C92F1E" w:rsidP="00C92F1E">
      <w:pPr>
        <w:pStyle w:val="11"/>
        <w:numPr>
          <w:ilvl w:val="0"/>
          <w:numId w:val="18"/>
        </w:numPr>
        <w:spacing w:before="0" w:after="0"/>
        <w:ind w:right="0"/>
        <w:rPr>
          <w:rFonts w:ascii="Calibri" w:hAnsi="Calibri"/>
          <w:b/>
          <w:color w:val="003300"/>
        </w:rPr>
      </w:pPr>
      <w:r w:rsidRPr="00AF0EB5">
        <w:rPr>
          <w:rFonts w:ascii="Calibri" w:hAnsi="Calibri"/>
          <w:color w:val="000000"/>
        </w:rPr>
        <w:t>Собираясь в лес, необходимо одеться таким образом, чтобы свести к минимуму заползание клещей под одежду, и иметь возможность осуществить быстрый осмотр тела для обнаружения прицепившихся клещей. Брюки должны быть заправлены в сапоги, гольфы или носки с плотной резинкой. Верхняя часть одежды (рубашка, куртка) должна быть заправлена в брюки, а манжеты рукавов - плотно прилегать к руке. На голове предпочтительнее шлем-капюшон, плотно пришитый к рубашке. Волосы должны быть заправлены под косынку. Лучше, чтобы одежда была однотонной, так как на ней клещи более заметны.</w:t>
      </w:r>
    </w:p>
    <w:p w:rsidR="00C92F1E" w:rsidRPr="00AF0EB5" w:rsidRDefault="00C92F1E" w:rsidP="00C92F1E">
      <w:pPr>
        <w:pStyle w:val="11"/>
        <w:numPr>
          <w:ilvl w:val="0"/>
          <w:numId w:val="18"/>
        </w:numPr>
        <w:spacing w:before="0" w:after="0"/>
        <w:ind w:right="0"/>
        <w:rPr>
          <w:rFonts w:ascii="Calibri" w:hAnsi="Calibri"/>
          <w:color w:val="000000"/>
        </w:rPr>
      </w:pPr>
      <w:r w:rsidRPr="00AF0EB5">
        <w:rPr>
          <w:rFonts w:ascii="Calibri" w:hAnsi="Calibri"/>
          <w:color w:val="000000"/>
        </w:rPr>
        <w:t>Нужно постоянно проводить само- и взаимоосмотры для обнаружения прицепившихся клещей. Поверхностные осмотры надо проводить каждые 10 - 15 минут. Не забывайте, что обычно клещи присасываются не сразу!</w:t>
      </w:r>
    </w:p>
    <w:p w:rsidR="00C92F1E" w:rsidRPr="00AF0EB5" w:rsidRDefault="00C92F1E" w:rsidP="00C92F1E">
      <w:pPr>
        <w:pStyle w:val="11"/>
        <w:numPr>
          <w:ilvl w:val="0"/>
          <w:numId w:val="18"/>
        </w:numPr>
        <w:spacing w:before="0" w:after="0"/>
        <w:ind w:right="0"/>
        <w:rPr>
          <w:rFonts w:ascii="Calibri" w:hAnsi="Calibri"/>
          <w:color w:val="000000"/>
        </w:rPr>
      </w:pPr>
      <w:r w:rsidRPr="00AF0EB5">
        <w:rPr>
          <w:rFonts w:ascii="Calibri" w:hAnsi="Calibri"/>
          <w:color w:val="000000"/>
        </w:rPr>
        <w:t>Нельзя садиться или ложиться на траву: в этом случае следует особенно часто и тщательно проводить осмотры одежды.</w:t>
      </w:r>
    </w:p>
    <w:p w:rsidR="00C92F1E" w:rsidRPr="00AF0EB5" w:rsidRDefault="00C92F1E" w:rsidP="00C92F1E">
      <w:pPr>
        <w:pStyle w:val="11"/>
        <w:numPr>
          <w:ilvl w:val="0"/>
          <w:numId w:val="18"/>
        </w:numPr>
        <w:spacing w:before="0" w:after="0"/>
        <w:ind w:right="0"/>
        <w:rPr>
          <w:rFonts w:ascii="Calibri" w:hAnsi="Calibri"/>
          <w:color w:val="000000"/>
        </w:rPr>
      </w:pPr>
      <w:r w:rsidRPr="00AF0EB5">
        <w:rPr>
          <w:rFonts w:ascii="Calibri" w:hAnsi="Calibri"/>
          <w:color w:val="000000"/>
        </w:rPr>
        <w:t>Для места стоянки, ночевки в лесу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тело, волосы.</w:t>
      </w:r>
    </w:p>
    <w:p w:rsidR="00C92F1E" w:rsidRPr="00AF0EB5" w:rsidRDefault="00C92F1E" w:rsidP="00C92F1E">
      <w:pPr>
        <w:pStyle w:val="11"/>
        <w:numPr>
          <w:ilvl w:val="0"/>
          <w:numId w:val="18"/>
        </w:numPr>
        <w:spacing w:before="0" w:after="0"/>
        <w:ind w:right="0"/>
        <w:rPr>
          <w:rFonts w:ascii="Calibri" w:hAnsi="Calibri"/>
          <w:color w:val="000000"/>
        </w:rPr>
      </w:pPr>
      <w:r w:rsidRPr="00AF0EB5">
        <w:rPr>
          <w:rFonts w:ascii="Calibri" w:hAnsi="Calibri"/>
          <w:color w:val="000000"/>
        </w:rPr>
        <w:t>Рекомендуется использование средств, отпугивающих клещей, – репеллентов.</w:t>
      </w:r>
    </w:p>
    <w:p w:rsidR="00C92F1E" w:rsidRPr="00AF0EB5" w:rsidRDefault="00C92F1E" w:rsidP="00C92F1E">
      <w:pPr>
        <w:pStyle w:val="11"/>
        <w:numPr>
          <w:ilvl w:val="0"/>
          <w:numId w:val="18"/>
        </w:numPr>
        <w:spacing w:before="0" w:after="0"/>
        <w:ind w:right="0"/>
        <w:rPr>
          <w:rFonts w:ascii="Calibri" w:hAnsi="Calibri"/>
          <w:color w:val="000000"/>
        </w:rPr>
      </w:pPr>
      <w:r w:rsidRPr="00AF0EB5">
        <w:rPr>
          <w:rFonts w:ascii="Calibri" w:hAnsi="Calibri"/>
          <w:color w:val="000000"/>
        </w:rPr>
        <w:t>После возвращения из леса следует провести полный осмотр тела, одежды.</w:t>
      </w:r>
    </w:p>
    <w:p w:rsidR="00C92F1E" w:rsidRPr="000B0C83" w:rsidRDefault="00C92F1E" w:rsidP="00C92F1E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0B0C83">
        <w:rPr>
          <w:color w:val="000000"/>
          <w:sz w:val="24"/>
          <w:szCs w:val="24"/>
        </w:rPr>
        <w:t>При обнаружении впившегося клеща лучше всего обратиться за помощью в лечебное учреждение. Присосавшихся к телу клещей можно удалять пинцетом, медленно раскачивая его из стороны в сторону,</w:t>
      </w:r>
      <w:r w:rsidRPr="0076508D">
        <w:rPr>
          <w:sz w:val="24"/>
          <w:szCs w:val="24"/>
        </w:rPr>
        <w:t xml:space="preserve"> </w:t>
      </w:r>
      <w:r w:rsidRPr="000B0C83">
        <w:rPr>
          <w:color w:val="000000"/>
          <w:sz w:val="24"/>
          <w:szCs w:val="24"/>
        </w:rPr>
        <w:t xml:space="preserve">стараясь не оторвать погруженный в кожу хоботок. А также прочной ниткой: узел нитки завязывают у самого хоботка и, растягивая концы нитки в стороны, подтягивают кверху. Ранку продезинфицировать раствором йода. В случае отрывания хоботка необходимо обратиться за помощью к хирургу. </w:t>
      </w:r>
      <w:r w:rsidRPr="000B0C83">
        <w:rPr>
          <w:sz w:val="24"/>
          <w:szCs w:val="24"/>
        </w:rPr>
        <w:t>Важно знать, что уничтожать снятых клещей, раздавливая их пальцами, ни в коем случае нельзя. Через ссадины и микротрещины н</w:t>
      </w:r>
      <w:r>
        <w:rPr>
          <w:sz w:val="24"/>
          <w:szCs w:val="24"/>
        </w:rPr>
        <w:t>а поверхности рук можно занести</w:t>
      </w:r>
      <w:r w:rsidRPr="000B0C83">
        <w:rPr>
          <w:sz w:val="24"/>
          <w:szCs w:val="24"/>
        </w:rPr>
        <w:t xml:space="preserve"> опасную инфекцию.</w:t>
      </w:r>
    </w:p>
    <w:p w:rsidR="00C92F1E" w:rsidRDefault="00C92F1E" w:rsidP="00C92F1E">
      <w:pPr>
        <w:spacing w:after="0" w:line="240" w:lineRule="auto"/>
        <w:ind w:firstLine="539"/>
        <w:jc w:val="both"/>
        <w:rPr>
          <w:sz w:val="24"/>
          <w:szCs w:val="24"/>
        </w:rPr>
      </w:pPr>
      <w:r w:rsidRPr="000B0C83">
        <w:rPr>
          <w:sz w:val="24"/>
          <w:szCs w:val="24"/>
        </w:rPr>
        <w:t xml:space="preserve">Присосавшегося клеща следует сохранить в плотно закрытом флаконе с целью дальнейшего его исследования на наличие возбудителей клещевого боррелиоза. </w:t>
      </w:r>
    </w:p>
    <w:p w:rsidR="00C92F1E" w:rsidRDefault="00C92F1E" w:rsidP="00C92F1E">
      <w:pPr>
        <w:spacing w:after="0" w:line="240" w:lineRule="auto"/>
        <w:ind w:firstLine="539"/>
        <w:jc w:val="both"/>
        <w:rPr>
          <w:b/>
          <w:i/>
          <w:color w:val="FF0000"/>
          <w:sz w:val="24"/>
          <w:szCs w:val="24"/>
        </w:rPr>
      </w:pPr>
    </w:p>
    <w:p w:rsidR="00C92F1E" w:rsidRPr="00C92F1E" w:rsidRDefault="00C92F1E" w:rsidP="00C92F1E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92F1E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Такие исследования проводятся в государственном учреждении «Гомельский областной центр гигиены, эпидемиологии и общественного здоровья» по адресу: г.Гомель, ул. Моисеенко, 49 (контактные телефоны 8(0232)701793, 743972). Исследования проводятся на платной основе.</w:t>
      </w:r>
    </w:p>
    <w:p w:rsidR="00C92F1E" w:rsidRPr="00C92F1E" w:rsidRDefault="00C92F1E" w:rsidP="00C92F1E">
      <w:pPr>
        <w:pStyle w:val="11"/>
        <w:spacing w:before="0" w:after="0"/>
        <w:ind w:left="539" w:right="0"/>
        <w:jc w:val="center"/>
        <w:rPr>
          <w:b/>
          <w:noProof/>
          <w:color w:val="000000" w:themeColor="text1"/>
        </w:rPr>
      </w:pPr>
    </w:p>
    <w:p w:rsidR="00C92F1E" w:rsidRPr="00C92F1E" w:rsidRDefault="00C92F1E" w:rsidP="00C92F1E">
      <w:pPr>
        <w:pStyle w:val="11"/>
        <w:spacing w:before="0" w:after="0"/>
        <w:ind w:left="539" w:right="0"/>
        <w:jc w:val="center"/>
        <w:rPr>
          <w:b/>
          <w:i/>
          <w:color w:val="000000" w:themeColor="text1"/>
          <w:sz w:val="28"/>
          <w:szCs w:val="28"/>
        </w:rPr>
      </w:pPr>
      <w:r w:rsidRPr="00C92F1E">
        <w:rPr>
          <w:noProof/>
          <w:color w:val="000000" w:themeColor="text1"/>
        </w:rPr>
        <w:t xml:space="preserve"> </w:t>
      </w:r>
      <w:r w:rsidRPr="00C92F1E">
        <w:rPr>
          <w:b/>
          <w:i/>
          <w:color w:val="000000" w:themeColor="text1"/>
          <w:sz w:val="28"/>
          <w:szCs w:val="28"/>
        </w:rPr>
        <w:t>Соблюдение перечисленных мер предохраняет от заболеваний, передаваемых клещами.</w:t>
      </w:r>
    </w:p>
    <w:p w:rsidR="00EA7BB9" w:rsidRDefault="00EA7BB9"/>
    <w:p w:rsidR="00EA7BB9" w:rsidRDefault="00EA7BB9" w:rsidP="00D917F8"/>
    <w:p w:rsidR="002E0C5A" w:rsidRDefault="002E0C5A" w:rsidP="00D51302">
      <w:pPr>
        <w:jc w:val="right"/>
        <w:rPr>
          <w:color w:val="E36C0A"/>
          <w:sz w:val="28"/>
          <w:szCs w:val="28"/>
        </w:rPr>
      </w:pPr>
    </w:p>
    <w:sectPr w:rsidR="002E0C5A" w:rsidSect="00C92F1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AA" w:rsidRDefault="00490CAA" w:rsidP="000542C8">
      <w:pPr>
        <w:spacing w:after="0" w:line="240" w:lineRule="auto"/>
      </w:pPr>
      <w:r>
        <w:separator/>
      </w:r>
    </w:p>
  </w:endnote>
  <w:endnote w:type="continuationSeparator" w:id="1">
    <w:p w:rsidR="00490CAA" w:rsidRDefault="00490CAA" w:rsidP="0005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AA" w:rsidRDefault="00490CAA" w:rsidP="000542C8">
      <w:pPr>
        <w:spacing w:after="0" w:line="240" w:lineRule="auto"/>
      </w:pPr>
      <w:r>
        <w:separator/>
      </w:r>
    </w:p>
  </w:footnote>
  <w:footnote w:type="continuationSeparator" w:id="1">
    <w:p w:rsidR="00490CAA" w:rsidRDefault="00490CAA" w:rsidP="0005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50"/>
    <w:multiLevelType w:val="hybridMultilevel"/>
    <w:tmpl w:val="16FE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74B7"/>
    <w:multiLevelType w:val="hybridMultilevel"/>
    <w:tmpl w:val="842E69E0"/>
    <w:lvl w:ilvl="0" w:tplc="165C44C4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1E1E2620"/>
    <w:multiLevelType w:val="hybridMultilevel"/>
    <w:tmpl w:val="C032C184"/>
    <w:lvl w:ilvl="0" w:tplc="A3BA8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E27A3"/>
    <w:multiLevelType w:val="hybridMultilevel"/>
    <w:tmpl w:val="98A20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431AA"/>
    <w:multiLevelType w:val="hybridMultilevel"/>
    <w:tmpl w:val="E5349B08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>
    <w:nsid w:val="324D618B"/>
    <w:multiLevelType w:val="hybridMultilevel"/>
    <w:tmpl w:val="BD12F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243337"/>
    <w:multiLevelType w:val="hybridMultilevel"/>
    <w:tmpl w:val="1892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A4486"/>
    <w:multiLevelType w:val="hybridMultilevel"/>
    <w:tmpl w:val="F5B83AA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40363E"/>
    <w:multiLevelType w:val="multilevel"/>
    <w:tmpl w:val="832A6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7435E"/>
    <w:multiLevelType w:val="hybridMultilevel"/>
    <w:tmpl w:val="832A6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E5F24"/>
    <w:multiLevelType w:val="multilevel"/>
    <w:tmpl w:val="404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E07CF"/>
    <w:multiLevelType w:val="hybridMultilevel"/>
    <w:tmpl w:val="B95EE67A"/>
    <w:lvl w:ilvl="0" w:tplc="0638ED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6E61E7"/>
    <w:multiLevelType w:val="multilevel"/>
    <w:tmpl w:val="16FE7D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01766"/>
    <w:multiLevelType w:val="hybridMultilevel"/>
    <w:tmpl w:val="A680F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CD461F"/>
    <w:multiLevelType w:val="hybridMultilevel"/>
    <w:tmpl w:val="ACCC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904F68"/>
    <w:multiLevelType w:val="hybridMultilevel"/>
    <w:tmpl w:val="14B01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A79C7"/>
    <w:multiLevelType w:val="hybridMultilevel"/>
    <w:tmpl w:val="404C2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63"/>
    <w:rsid w:val="00001C43"/>
    <w:rsid w:val="00002938"/>
    <w:rsid w:val="00004979"/>
    <w:rsid w:val="000127BD"/>
    <w:rsid w:val="000172EB"/>
    <w:rsid w:val="00025C0D"/>
    <w:rsid w:val="0004198E"/>
    <w:rsid w:val="00045C0F"/>
    <w:rsid w:val="000542C8"/>
    <w:rsid w:val="000B0284"/>
    <w:rsid w:val="000B0C83"/>
    <w:rsid w:val="000D53D6"/>
    <w:rsid w:val="000E2BA7"/>
    <w:rsid w:val="000F3424"/>
    <w:rsid w:val="00101C91"/>
    <w:rsid w:val="00105F3F"/>
    <w:rsid w:val="00113124"/>
    <w:rsid w:val="001149F1"/>
    <w:rsid w:val="00143248"/>
    <w:rsid w:val="001539D3"/>
    <w:rsid w:val="00153FB6"/>
    <w:rsid w:val="0018689D"/>
    <w:rsid w:val="001C5E51"/>
    <w:rsid w:val="001D0FC5"/>
    <w:rsid w:val="001E4346"/>
    <w:rsid w:val="001E469A"/>
    <w:rsid w:val="001F5E2F"/>
    <w:rsid w:val="00202CA8"/>
    <w:rsid w:val="00213539"/>
    <w:rsid w:val="00214CE2"/>
    <w:rsid w:val="00246798"/>
    <w:rsid w:val="00266EAC"/>
    <w:rsid w:val="002721CF"/>
    <w:rsid w:val="00293579"/>
    <w:rsid w:val="00293B3C"/>
    <w:rsid w:val="002B7D59"/>
    <w:rsid w:val="002C4F91"/>
    <w:rsid w:val="002D4C2C"/>
    <w:rsid w:val="002E0C5A"/>
    <w:rsid w:val="00301163"/>
    <w:rsid w:val="003044E6"/>
    <w:rsid w:val="003339EB"/>
    <w:rsid w:val="0034304A"/>
    <w:rsid w:val="00351680"/>
    <w:rsid w:val="003676B0"/>
    <w:rsid w:val="0038339A"/>
    <w:rsid w:val="003C0DAF"/>
    <w:rsid w:val="003E1EC0"/>
    <w:rsid w:val="003F4597"/>
    <w:rsid w:val="003F7947"/>
    <w:rsid w:val="0040483C"/>
    <w:rsid w:val="00406432"/>
    <w:rsid w:val="00424137"/>
    <w:rsid w:val="00447FA2"/>
    <w:rsid w:val="00453777"/>
    <w:rsid w:val="004545FB"/>
    <w:rsid w:val="00475D01"/>
    <w:rsid w:val="00484479"/>
    <w:rsid w:val="00490CAA"/>
    <w:rsid w:val="00493C0B"/>
    <w:rsid w:val="00497EAF"/>
    <w:rsid w:val="004A19AD"/>
    <w:rsid w:val="004E3B76"/>
    <w:rsid w:val="004F37A3"/>
    <w:rsid w:val="004F3D2E"/>
    <w:rsid w:val="00513A8F"/>
    <w:rsid w:val="005210B0"/>
    <w:rsid w:val="00536D8B"/>
    <w:rsid w:val="005662B9"/>
    <w:rsid w:val="005865FE"/>
    <w:rsid w:val="00586A43"/>
    <w:rsid w:val="005913FA"/>
    <w:rsid w:val="00593041"/>
    <w:rsid w:val="00597F3D"/>
    <w:rsid w:val="005D6BD2"/>
    <w:rsid w:val="005F549A"/>
    <w:rsid w:val="0060462B"/>
    <w:rsid w:val="00627A30"/>
    <w:rsid w:val="00663B43"/>
    <w:rsid w:val="00666494"/>
    <w:rsid w:val="0066705F"/>
    <w:rsid w:val="006B3C2E"/>
    <w:rsid w:val="006D1784"/>
    <w:rsid w:val="006E5467"/>
    <w:rsid w:val="00732837"/>
    <w:rsid w:val="00741796"/>
    <w:rsid w:val="00761CC4"/>
    <w:rsid w:val="0076508D"/>
    <w:rsid w:val="007671F7"/>
    <w:rsid w:val="00767B14"/>
    <w:rsid w:val="007B7F87"/>
    <w:rsid w:val="007C5363"/>
    <w:rsid w:val="007D1491"/>
    <w:rsid w:val="007F36DF"/>
    <w:rsid w:val="008045C4"/>
    <w:rsid w:val="0082077F"/>
    <w:rsid w:val="00845EB0"/>
    <w:rsid w:val="0085619C"/>
    <w:rsid w:val="00882820"/>
    <w:rsid w:val="008A3D10"/>
    <w:rsid w:val="008D43DD"/>
    <w:rsid w:val="008D5B43"/>
    <w:rsid w:val="008F5CF7"/>
    <w:rsid w:val="00935F29"/>
    <w:rsid w:val="009853BA"/>
    <w:rsid w:val="00995986"/>
    <w:rsid w:val="009A309F"/>
    <w:rsid w:val="009A3841"/>
    <w:rsid w:val="009B38DE"/>
    <w:rsid w:val="009D68BF"/>
    <w:rsid w:val="009E26E1"/>
    <w:rsid w:val="009F237E"/>
    <w:rsid w:val="009F6402"/>
    <w:rsid w:val="00A06DFC"/>
    <w:rsid w:val="00A0755E"/>
    <w:rsid w:val="00A10FB3"/>
    <w:rsid w:val="00A375D2"/>
    <w:rsid w:val="00A521FF"/>
    <w:rsid w:val="00A67D6B"/>
    <w:rsid w:val="00A73C32"/>
    <w:rsid w:val="00A804AB"/>
    <w:rsid w:val="00A868F3"/>
    <w:rsid w:val="00A949C3"/>
    <w:rsid w:val="00A96795"/>
    <w:rsid w:val="00AA1DD7"/>
    <w:rsid w:val="00AB6FCC"/>
    <w:rsid w:val="00AC551A"/>
    <w:rsid w:val="00AE003D"/>
    <w:rsid w:val="00AF060D"/>
    <w:rsid w:val="00AF0EB5"/>
    <w:rsid w:val="00B06290"/>
    <w:rsid w:val="00B107A5"/>
    <w:rsid w:val="00B1601F"/>
    <w:rsid w:val="00B201C6"/>
    <w:rsid w:val="00B218DE"/>
    <w:rsid w:val="00B22EA8"/>
    <w:rsid w:val="00B30C5C"/>
    <w:rsid w:val="00B34597"/>
    <w:rsid w:val="00B353A4"/>
    <w:rsid w:val="00B35E09"/>
    <w:rsid w:val="00B35E98"/>
    <w:rsid w:val="00B94404"/>
    <w:rsid w:val="00BF69EB"/>
    <w:rsid w:val="00C00533"/>
    <w:rsid w:val="00C16B4A"/>
    <w:rsid w:val="00C3163D"/>
    <w:rsid w:val="00C52C50"/>
    <w:rsid w:val="00C6117D"/>
    <w:rsid w:val="00C77195"/>
    <w:rsid w:val="00C862A8"/>
    <w:rsid w:val="00C92F1E"/>
    <w:rsid w:val="00CA2739"/>
    <w:rsid w:val="00CA48CD"/>
    <w:rsid w:val="00CA74AE"/>
    <w:rsid w:val="00CC7431"/>
    <w:rsid w:val="00D10432"/>
    <w:rsid w:val="00D166EE"/>
    <w:rsid w:val="00D23F55"/>
    <w:rsid w:val="00D42278"/>
    <w:rsid w:val="00D471C1"/>
    <w:rsid w:val="00D51302"/>
    <w:rsid w:val="00D52FD0"/>
    <w:rsid w:val="00D54FE4"/>
    <w:rsid w:val="00D64A20"/>
    <w:rsid w:val="00D654FD"/>
    <w:rsid w:val="00D749EA"/>
    <w:rsid w:val="00D771B7"/>
    <w:rsid w:val="00D8243F"/>
    <w:rsid w:val="00D917F8"/>
    <w:rsid w:val="00D9211B"/>
    <w:rsid w:val="00DB392F"/>
    <w:rsid w:val="00DC4C4B"/>
    <w:rsid w:val="00DD712C"/>
    <w:rsid w:val="00DE5102"/>
    <w:rsid w:val="00DF0D63"/>
    <w:rsid w:val="00E10C8F"/>
    <w:rsid w:val="00E22443"/>
    <w:rsid w:val="00E26969"/>
    <w:rsid w:val="00E87958"/>
    <w:rsid w:val="00E90406"/>
    <w:rsid w:val="00EA7BB9"/>
    <w:rsid w:val="00EC2040"/>
    <w:rsid w:val="00ED12CE"/>
    <w:rsid w:val="00ED1C45"/>
    <w:rsid w:val="00EE130D"/>
    <w:rsid w:val="00F052F2"/>
    <w:rsid w:val="00F100BB"/>
    <w:rsid w:val="00F25552"/>
    <w:rsid w:val="00F30672"/>
    <w:rsid w:val="00F41B65"/>
    <w:rsid w:val="00F57EBC"/>
    <w:rsid w:val="00F6229D"/>
    <w:rsid w:val="00F741FD"/>
    <w:rsid w:val="00F8393C"/>
    <w:rsid w:val="00FC2B86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828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53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36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Masthead">
    <w:name w:val="Masthead"/>
    <w:basedOn w:val="a"/>
    <w:uiPriority w:val="99"/>
    <w:rsid w:val="007C5363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ru-RU"/>
    </w:rPr>
  </w:style>
  <w:style w:type="paragraph" w:customStyle="1" w:styleId="VolumeandIssue">
    <w:name w:val="Volume and Issue"/>
    <w:basedOn w:val="a"/>
    <w:uiPriority w:val="99"/>
    <w:rsid w:val="007C5363"/>
    <w:pPr>
      <w:spacing w:after="0" w:line="240" w:lineRule="auto"/>
    </w:pPr>
    <w:rPr>
      <w:rFonts w:ascii="Century Gothic" w:eastAsia="Times New Roman" w:hAnsi="Century Gothic" w:cs="Century Gothic"/>
      <w:b/>
      <w:caps/>
      <w:color w:val="FFFFFF"/>
      <w:spacing w:val="20"/>
      <w:sz w:val="18"/>
      <w:szCs w:val="18"/>
      <w:lang w:eastAsia="ru-RU"/>
    </w:rPr>
  </w:style>
  <w:style w:type="paragraph" w:customStyle="1" w:styleId="NewsletterDate">
    <w:name w:val="Newsletter Date"/>
    <w:basedOn w:val="a"/>
    <w:uiPriority w:val="99"/>
    <w:rsid w:val="007C5363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paragraph" w:styleId="a3">
    <w:name w:val="TOC Heading"/>
    <w:basedOn w:val="a"/>
    <w:uiPriority w:val="99"/>
    <w:qFormat/>
    <w:rsid w:val="007C5363"/>
    <w:pPr>
      <w:spacing w:before="60" w:after="12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styleId="a4">
    <w:name w:val="Strong"/>
    <w:basedOn w:val="a0"/>
    <w:uiPriority w:val="99"/>
    <w:qFormat/>
    <w:rsid w:val="009A309F"/>
    <w:rPr>
      <w:rFonts w:cs="Times New Roman"/>
      <w:b/>
    </w:rPr>
  </w:style>
  <w:style w:type="paragraph" w:styleId="a5">
    <w:name w:val="Normal (Web)"/>
    <w:basedOn w:val="a"/>
    <w:uiPriority w:val="99"/>
    <w:rsid w:val="009A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5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4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542C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542C8"/>
    <w:rPr>
      <w:rFonts w:cs="Times New Roman"/>
    </w:rPr>
  </w:style>
  <w:style w:type="character" w:customStyle="1" w:styleId="apple-converted-space">
    <w:name w:val="apple-converted-space"/>
    <w:uiPriority w:val="99"/>
    <w:rsid w:val="00202CA8"/>
  </w:style>
  <w:style w:type="character" w:styleId="ac">
    <w:name w:val="Hyperlink"/>
    <w:basedOn w:val="a0"/>
    <w:uiPriority w:val="99"/>
    <w:rsid w:val="00AC551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293B3C"/>
    <w:pPr>
      <w:ind w:left="720"/>
      <w:contextualSpacing/>
    </w:pPr>
  </w:style>
  <w:style w:type="paragraph" w:customStyle="1" w:styleId="11">
    <w:name w:val="Обычный (веб)1"/>
    <w:basedOn w:val="a"/>
    <w:uiPriority w:val="99"/>
    <w:rsid w:val="003044E6"/>
    <w:pPr>
      <w:spacing w:before="100" w:after="100" w:line="240" w:lineRule="auto"/>
      <w:ind w:left="200" w:right="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C74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</cp:revision>
  <cp:lastPrinted>2015-06-26T05:33:00Z</cp:lastPrinted>
  <dcterms:created xsi:type="dcterms:W3CDTF">2015-07-10T09:19:00Z</dcterms:created>
  <dcterms:modified xsi:type="dcterms:W3CDTF">2015-07-10T09:24:00Z</dcterms:modified>
</cp:coreProperties>
</file>